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委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任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状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五所川原市長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224" w:type="dxa"/>
        <w:tblInd w:w="2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709"/>
        <w:gridCol w:w="4515"/>
      </w:tblGrid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都合により、下記の入札について</w:t>
      </w:r>
      <w:r>
        <w:rPr>
          <w:rFonts w:hint="eastAsia" w:ascii="ＭＳ 明朝" w:hAnsi="ＭＳ 明朝" w:eastAsia="ＭＳ 明朝"/>
          <w:u w:val="single" w:color="auto"/>
        </w:rPr>
        <w:t>　</w:t>
      </w:r>
      <w:r>
        <w:rPr>
          <w:rFonts w:hint="eastAsia" w:ascii="ＭＳ 明朝" w:hAnsi="ＭＳ 明朝" w:eastAsia="ＭＳ 明朝"/>
          <w:u w:val="single" w:color="auto"/>
        </w:rPr>
        <w:t xml:space="preserve">    </w:t>
      </w:r>
      <w:r>
        <w:rPr>
          <w:rFonts w:hint="eastAsia" w:ascii="ＭＳ 明朝" w:hAnsi="ＭＳ 明朝" w:eastAsia="ＭＳ 明朝"/>
          <w:u w:val="single" w:color="auto"/>
        </w:rPr>
        <w:t>　　　　　　　　　　　</w:t>
      </w:r>
      <w:r>
        <w:rPr>
          <w:rFonts w:hint="eastAsia" w:ascii="ＭＳ 明朝" w:hAnsi="ＭＳ 明朝" w:eastAsia="ＭＳ 明朝"/>
        </w:rPr>
        <w:t>を代理人と定め、一切の権限を委任します。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入札年月日　　令和８年５月１３日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２　業務番号　　　</w:t>
      </w:r>
      <w:r>
        <w:rPr>
          <w:rFonts w:hint="eastAsia" w:ascii="ＭＳ 明朝" w:hAnsi="ＭＳ 明朝" w:eastAsia="ＭＳ 明朝"/>
          <w:highlight w:val="none"/>
        </w:rPr>
        <w:t>五介委第１</w:t>
      </w:r>
      <w:bookmarkStart w:id="0" w:name="_GoBack"/>
      <w:bookmarkEnd w:id="0"/>
      <w:r>
        <w:rPr>
          <w:rFonts w:hint="eastAsia" w:ascii="ＭＳ 明朝" w:hAnsi="ＭＳ 明朝" w:eastAsia="ＭＳ 明朝"/>
          <w:highlight w:val="none"/>
        </w:rPr>
        <w:t>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5"/>
        <w:ind w:left="0" w:leftChars="0" w:right="0" w:rightChars="0" w:hanging="1890" w:hangingChars="9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</w:t>
      </w:r>
      <w:r>
        <w:rPr>
          <w:rFonts w:hint="eastAsia" w:ascii="ＭＳ 明朝" w:hAnsi="ＭＳ 明朝" w:eastAsia="ＭＳ 明朝"/>
          <w:spacing w:val="50"/>
          <w:fitText w:val="831" w:id="1"/>
        </w:rPr>
        <w:t>業務</w:t>
      </w:r>
      <w:r>
        <w:rPr>
          <w:rFonts w:hint="eastAsia" w:ascii="ＭＳ 明朝" w:hAnsi="ＭＳ 明朝" w:eastAsia="ＭＳ 明朝"/>
          <w:spacing w:val="0"/>
          <w:fitText w:val="831" w:id="1"/>
        </w:rPr>
        <w:t>名</w:t>
      </w:r>
      <w:r>
        <w:rPr>
          <w:rFonts w:hint="eastAsia" w:ascii="ＭＳ 明朝" w:hAnsi="ＭＳ 明朝" w:eastAsia="ＭＳ 明朝"/>
        </w:rPr>
        <w:t>　　　五所川原市老人福祉計画・第１０期介護保険事業計画・認知症施策推進基本計画策定業務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default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1200150" cy="11430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001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2;height:90pt;width:94.5pt;mso-position-horizontal-relative:text;position:absolute;margin-top:0pt;margin-left:162.75pt;mso-position-vertical-relative:text;" o:spid="_x0000_s1026" o:allowincell="t" o:allowoverlap="t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 w:ascii="ＭＳ 明朝" w:hAnsi="ＭＳ 明朝" w:eastAsia="ＭＳ 明朝"/>
        </w:rPr>
        <w:t>４　代理人が使用する印鑑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</TotalTime>
  <Pages>1</Pages>
  <Words>0</Words>
  <Characters>127</Characters>
  <Application>JUST Note</Application>
  <Lines>32</Lines>
  <Paragraphs>14</Paragraphs>
  <CharactersWithSpaces>189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2025-06-27T04:30:00Z</dcterms:created>
  <dcterms:modified xsi:type="dcterms:W3CDTF">2026-04-15T01:04:28Z</dcterms:modified>
  <cp:revision>4</cp:revision>
</cp:coreProperties>
</file>